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F6A" w:rsidRDefault="00140F6A" w:rsidP="00140F6A">
      <w:pPr>
        <w:widowControl/>
        <w:spacing w:before="100" w:beforeAutospacing="1" w:after="100" w:afterAutospacing="1"/>
        <w:jc w:val="left"/>
        <w:rPr>
          <w:b/>
          <w:bCs/>
          <w:color w:val="000000"/>
          <w:sz w:val="28"/>
          <w:szCs w:val="28"/>
        </w:rPr>
      </w:pPr>
      <w:r>
        <w:rPr>
          <w:rFonts w:hint="eastAsia"/>
          <w:b/>
          <w:bCs/>
          <w:color w:val="000000"/>
          <w:sz w:val="28"/>
          <w:szCs w:val="28"/>
        </w:rPr>
        <w:t>附件1</w:t>
      </w:r>
    </w:p>
    <w:p w:rsidR="00140F6A" w:rsidRPr="00140F6A" w:rsidRDefault="00140F6A" w:rsidP="00140F6A">
      <w:pPr>
        <w:widowControl/>
        <w:spacing w:before="100" w:beforeAutospacing="1" w:after="100" w:afterAutospacing="1"/>
        <w:jc w:val="center"/>
        <w:rPr>
          <w:rFonts w:ascii="黑体" w:eastAsia="黑体" w:hAnsi="黑体"/>
          <w:b/>
          <w:bCs/>
          <w:color w:val="000000"/>
          <w:sz w:val="32"/>
          <w:szCs w:val="28"/>
        </w:rPr>
      </w:pPr>
      <w:r w:rsidRPr="00140F6A">
        <w:rPr>
          <w:rFonts w:ascii="黑体" w:eastAsia="黑体" w:hAnsi="黑体"/>
          <w:b/>
          <w:bCs/>
          <w:color w:val="000000"/>
          <w:sz w:val="32"/>
          <w:szCs w:val="28"/>
        </w:rPr>
        <w:t>202</w:t>
      </w:r>
      <w:r w:rsidRPr="00140F6A">
        <w:rPr>
          <w:rFonts w:ascii="黑体" w:eastAsia="黑体" w:hAnsi="黑体" w:hint="eastAsia"/>
          <w:b/>
          <w:bCs/>
          <w:color w:val="000000"/>
          <w:sz w:val="32"/>
          <w:szCs w:val="28"/>
        </w:rPr>
        <w:t>4</w:t>
      </w:r>
      <w:r w:rsidRPr="00140F6A">
        <w:rPr>
          <w:rFonts w:ascii="黑体" w:eastAsia="黑体" w:hAnsi="黑体"/>
          <w:b/>
          <w:bCs/>
          <w:color w:val="000000"/>
          <w:sz w:val="32"/>
          <w:szCs w:val="28"/>
        </w:rPr>
        <w:t>年</w:t>
      </w:r>
      <w:r w:rsidRPr="00140F6A">
        <w:rPr>
          <w:rFonts w:ascii="黑体" w:eastAsia="黑体" w:hAnsi="黑体" w:hint="eastAsia"/>
          <w:b/>
          <w:bCs/>
          <w:color w:val="000000"/>
          <w:sz w:val="32"/>
          <w:szCs w:val="28"/>
        </w:rPr>
        <w:t>建材</w:t>
      </w:r>
      <w:r w:rsidRPr="00140F6A">
        <w:rPr>
          <w:rFonts w:ascii="黑体" w:eastAsia="黑体" w:hAnsi="黑体"/>
          <w:b/>
          <w:bCs/>
          <w:color w:val="000000"/>
          <w:sz w:val="32"/>
          <w:szCs w:val="28"/>
        </w:rPr>
        <w:t>检验机构能力验证须知</w:t>
      </w:r>
    </w:p>
    <w:p w:rsid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1、本次能力验证检验项目：</w:t>
      </w:r>
      <w:r>
        <w:rPr>
          <w:rFonts w:hint="eastAsia"/>
          <w:color w:val="000000"/>
          <w:sz w:val="28"/>
          <w:szCs w:val="28"/>
        </w:rPr>
        <w:t>甲醛释放量</w:t>
      </w:r>
      <w:r>
        <w:rPr>
          <w:color w:val="000000"/>
          <w:sz w:val="28"/>
          <w:szCs w:val="28"/>
        </w:rPr>
        <w:t>。</w:t>
      </w:r>
    </w:p>
    <w:p w:rsidR="00140F6A" w:rsidRP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140F6A">
        <w:rPr>
          <w:rFonts w:hint="eastAsia"/>
          <w:color w:val="000000"/>
          <w:sz w:val="28"/>
          <w:szCs w:val="28"/>
        </w:rPr>
        <w:t>2、已通过资质认定，具备人造板甲醛释放量标准GB 18580-2017《室内装饰装修材料 人造板及其制品中甲醛释放量》和方法标准GB/T 17657-2013《人造板及饰面人造板理化性能试验方法》（4.60）检测能力的，必须参加本次能力验证。</w:t>
      </w:r>
    </w:p>
    <w:p w:rsidR="00140F6A" w:rsidRP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140F6A">
        <w:rPr>
          <w:rFonts w:hint="eastAsia"/>
          <w:color w:val="000000"/>
          <w:sz w:val="28"/>
          <w:szCs w:val="28"/>
        </w:rPr>
        <w:t>3、一家机构若有两个及以上检验检测地址，</w:t>
      </w:r>
      <w:r w:rsidRPr="00CF1CD6">
        <w:rPr>
          <w:rFonts w:hint="eastAsia"/>
          <w:b/>
          <w:i/>
          <w:color w:val="000000"/>
          <w:sz w:val="28"/>
          <w:szCs w:val="28"/>
          <w:u w:val="single"/>
        </w:rPr>
        <w:t>其具备相应能力的分地址，都必须分别参加</w:t>
      </w:r>
      <w:r w:rsidRPr="00140F6A">
        <w:rPr>
          <w:rFonts w:hint="eastAsia"/>
          <w:color w:val="000000"/>
          <w:sz w:val="28"/>
          <w:szCs w:val="28"/>
        </w:rPr>
        <w:t>；其他检验检测机构根据实际情况自愿参加。</w:t>
      </w:r>
    </w:p>
    <w:p w:rsidR="00140F6A" w:rsidRP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140F6A">
        <w:rPr>
          <w:rFonts w:hint="eastAsia"/>
          <w:color w:val="000000"/>
          <w:sz w:val="28"/>
          <w:szCs w:val="28"/>
        </w:rPr>
        <w:t>4、参加本次能力验证的检验检测机构请于</w:t>
      </w:r>
      <w:r w:rsidR="005B14C0">
        <w:rPr>
          <w:rFonts w:hint="eastAsia"/>
          <w:b/>
          <w:i/>
          <w:color w:val="000000"/>
          <w:sz w:val="28"/>
          <w:szCs w:val="28"/>
          <w:u w:val="single"/>
        </w:rPr>
        <w:t>7</w:t>
      </w:r>
      <w:r w:rsidRPr="00CF1CD6">
        <w:rPr>
          <w:rFonts w:hint="eastAsia"/>
          <w:b/>
          <w:i/>
          <w:color w:val="000000"/>
          <w:sz w:val="28"/>
          <w:szCs w:val="28"/>
          <w:u w:val="single"/>
        </w:rPr>
        <w:t>月</w:t>
      </w:r>
      <w:r w:rsidR="005B14C0">
        <w:rPr>
          <w:rFonts w:hint="eastAsia"/>
          <w:b/>
          <w:i/>
          <w:color w:val="000000"/>
          <w:sz w:val="28"/>
          <w:szCs w:val="28"/>
          <w:u w:val="single"/>
        </w:rPr>
        <w:t>5</w:t>
      </w:r>
      <w:r w:rsidRPr="00CF1CD6">
        <w:rPr>
          <w:rFonts w:hint="eastAsia"/>
          <w:b/>
          <w:i/>
          <w:color w:val="000000"/>
          <w:sz w:val="28"/>
          <w:szCs w:val="28"/>
          <w:u w:val="single"/>
        </w:rPr>
        <w:t>日前</w:t>
      </w:r>
      <w:proofErr w:type="gramStart"/>
      <w:r w:rsidRPr="00140F6A">
        <w:rPr>
          <w:rFonts w:hint="eastAsia"/>
          <w:color w:val="000000"/>
          <w:sz w:val="28"/>
          <w:szCs w:val="28"/>
        </w:rPr>
        <w:t>通过微信扫描</w:t>
      </w:r>
      <w:proofErr w:type="gramEnd"/>
      <w:r w:rsidRPr="00140F6A">
        <w:rPr>
          <w:rFonts w:hint="eastAsia"/>
          <w:color w:val="000000"/>
          <w:sz w:val="28"/>
          <w:szCs w:val="28"/>
        </w:rPr>
        <w:t>下方报名</w:t>
      </w:r>
      <w:proofErr w:type="gramStart"/>
      <w:r w:rsidRPr="00140F6A">
        <w:rPr>
          <w:rFonts w:hint="eastAsia"/>
          <w:color w:val="000000"/>
          <w:sz w:val="28"/>
          <w:szCs w:val="28"/>
        </w:rPr>
        <w:t>二维码报名</w:t>
      </w:r>
      <w:proofErr w:type="gramEnd"/>
      <w:r w:rsidRPr="00140F6A">
        <w:rPr>
          <w:rFonts w:hint="eastAsia"/>
          <w:color w:val="000000"/>
          <w:sz w:val="28"/>
          <w:szCs w:val="28"/>
        </w:rPr>
        <w:t>，注意填写信息准确，避免重复提交。</w:t>
      </w:r>
    </w:p>
    <w:p w:rsidR="00140F6A" w:rsidRDefault="00140F6A" w:rsidP="00140F6A">
      <w:pPr>
        <w:ind w:firstLineChars="200" w:firstLine="643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b/>
          <w:sz w:val="32"/>
        </w:rPr>
        <w:t>报名二维码</w:t>
      </w:r>
      <w:r>
        <w:rPr>
          <w:rFonts w:ascii="仿宋" w:eastAsia="仿宋" w:hAnsi="仿宋" w:hint="eastAsia"/>
          <w:sz w:val="32"/>
        </w:rPr>
        <w:t>：</w:t>
      </w:r>
    </w:p>
    <w:p w:rsidR="00140F6A" w:rsidRDefault="00140F6A" w:rsidP="00140F6A">
      <w:pPr>
        <w:jc w:val="center"/>
        <w:rPr>
          <w:rFonts w:ascii="仿宋" w:eastAsia="仿宋" w:hAnsi="仿宋"/>
          <w:sz w:val="32"/>
        </w:rPr>
      </w:pPr>
      <w:r>
        <w:rPr>
          <w:rFonts w:ascii="仿宋" w:eastAsia="仿宋" w:hAnsi="仿宋"/>
          <w:noProof/>
          <w:sz w:val="32"/>
        </w:rPr>
        <w:drawing>
          <wp:inline distT="0" distB="0" distL="0" distR="0">
            <wp:extent cx="2721429" cy="2167031"/>
            <wp:effectExtent l="0" t="0" r="3175" b="5080"/>
            <wp:docPr id="2" name="图片 2" descr="说明: C:\Users\Administrator\Documents\WeChat Files\wxid_i01s028xy1yk22\FileStorage\Temp\17174646856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说明: C:\Users\Administrator\Documents\WeChat Files\wxid_i01s028xy1yk22\FileStorage\Temp\1717464685623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1681" cy="2167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F6A" w:rsidRDefault="00140F6A" w:rsidP="00140F6A">
      <w:pPr>
        <w:rPr>
          <w:rFonts w:ascii="仿宋" w:eastAsia="仿宋" w:hAnsi="仿宋"/>
          <w:sz w:val="32"/>
        </w:rPr>
      </w:pPr>
    </w:p>
    <w:p w:rsidR="00140F6A" w:rsidRPr="00CF1CD6" w:rsidRDefault="00CF1CD6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CF1CD6">
        <w:rPr>
          <w:rFonts w:hint="eastAsia"/>
          <w:color w:val="000000"/>
          <w:sz w:val="28"/>
          <w:szCs w:val="28"/>
        </w:rPr>
        <w:t>5、</w:t>
      </w:r>
      <w:r w:rsidR="00140F6A" w:rsidRPr="00CF1CD6">
        <w:rPr>
          <w:rFonts w:hint="eastAsia"/>
          <w:color w:val="000000"/>
          <w:sz w:val="28"/>
          <w:szCs w:val="28"/>
        </w:rPr>
        <w:t>本次能力验证</w:t>
      </w:r>
      <w:r w:rsidR="00140F6A" w:rsidRPr="00CF1CD6">
        <w:rPr>
          <w:rFonts w:hint="eastAsia"/>
          <w:b/>
          <w:i/>
          <w:color w:val="000000"/>
          <w:sz w:val="28"/>
          <w:szCs w:val="28"/>
          <w:u w:val="single"/>
        </w:rPr>
        <w:t>样品发放采用快递邮寄方式</w:t>
      </w:r>
      <w:r w:rsidR="00140F6A" w:rsidRPr="00CF1CD6">
        <w:rPr>
          <w:rFonts w:hint="eastAsia"/>
          <w:color w:val="000000"/>
          <w:sz w:val="28"/>
          <w:szCs w:val="28"/>
        </w:rPr>
        <w:t>。能力验证样品将于</w:t>
      </w:r>
      <w:r w:rsidR="005B14C0">
        <w:rPr>
          <w:rFonts w:hint="eastAsia"/>
          <w:b/>
          <w:i/>
          <w:color w:val="000000"/>
          <w:sz w:val="28"/>
          <w:szCs w:val="28"/>
          <w:u w:val="single"/>
        </w:rPr>
        <w:t>8</w:t>
      </w:r>
      <w:r w:rsidR="00140F6A" w:rsidRPr="00CF1CD6">
        <w:rPr>
          <w:rFonts w:hint="eastAsia"/>
          <w:b/>
          <w:i/>
          <w:color w:val="000000"/>
          <w:sz w:val="28"/>
          <w:szCs w:val="28"/>
          <w:u w:val="single"/>
        </w:rPr>
        <w:t>月</w:t>
      </w:r>
      <w:r w:rsidR="005B14C0">
        <w:rPr>
          <w:rFonts w:hint="eastAsia"/>
          <w:b/>
          <w:i/>
          <w:color w:val="000000"/>
          <w:sz w:val="28"/>
          <w:szCs w:val="28"/>
          <w:u w:val="single"/>
        </w:rPr>
        <w:t>1</w:t>
      </w:r>
      <w:r w:rsidR="00140F6A" w:rsidRPr="00CF1CD6">
        <w:rPr>
          <w:rFonts w:hint="eastAsia"/>
          <w:b/>
          <w:i/>
          <w:color w:val="000000"/>
          <w:sz w:val="28"/>
          <w:szCs w:val="28"/>
          <w:u w:val="single"/>
        </w:rPr>
        <w:t>日-</w:t>
      </w:r>
      <w:r w:rsidR="005B14C0">
        <w:rPr>
          <w:rFonts w:hint="eastAsia"/>
          <w:b/>
          <w:i/>
          <w:color w:val="000000"/>
          <w:sz w:val="28"/>
          <w:szCs w:val="28"/>
          <w:u w:val="single"/>
        </w:rPr>
        <w:t>10</w:t>
      </w:r>
      <w:r w:rsidR="00140F6A" w:rsidRPr="00CF1CD6">
        <w:rPr>
          <w:rFonts w:hint="eastAsia"/>
          <w:b/>
          <w:i/>
          <w:color w:val="000000"/>
          <w:sz w:val="28"/>
          <w:szCs w:val="28"/>
          <w:u w:val="single"/>
        </w:rPr>
        <w:t>日</w:t>
      </w:r>
      <w:r w:rsidR="00140F6A" w:rsidRPr="00CF1CD6">
        <w:rPr>
          <w:rFonts w:hint="eastAsia"/>
          <w:color w:val="000000"/>
          <w:sz w:val="28"/>
          <w:szCs w:val="28"/>
        </w:rPr>
        <w:t>按各机构报名情况快递寄出，各参加机构收到样品</w:t>
      </w:r>
      <w:proofErr w:type="gramStart"/>
      <w:r w:rsidR="00140F6A" w:rsidRPr="00CF1CD6">
        <w:rPr>
          <w:rFonts w:hint="eastAsia"/>
          <w:color w:val="000000"/>
          <w:sz w:val="28"/>
          <w:szCs w:val="28"/>
        </w:rPr>
        <w:t>后应第一时间</w:t>
      </w:r>
      <w:proofErr w:type="gramEnd"/>
      <w:r w:rsidR="00140F6A" w:rsidRPr="00CF1CD6">
        <w:rPr>
          <w:rFonts w:hint="eastAsia"/>
          <w:b/>
          <w:i/>
          <w:color w:val="000000"/>
          <w:sz w:val="28"/>
          <w:szCs w:val="28"/>
          <w:u w:val="single"/>
        </w:rPr>
        <w:t>确认样品状态，如有不良情况，请尽快联系解决</w:t>
      </w:r>
      <w:r w:rsidR="00140F6A" w:rsidRPr="00CF1CD6">
        <w:rPr>
          <w:rFonts w:hint="eastAsia"/>
          <w:color w:val="000000"/>
          <w:sz w:val="28"/>
          <w:szCs w:val="28"/>
        </w:rPr>
        <w:t>。</w:t>
      </w:r>
    </w:p>
    <w:p w:rsidR="00140F6A" w:rsidRPr="00CF1CD6" w:rsidRDefault="00CF1CD6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bookmarkStart w:id="0" w:name="OLE_LINK2"/>
      <w:bookmarkStart w:id="1" w:name="OLE_LINK1"/>
      <w:r w:rsidRPr="00CF1CD6">
        <w:rPr>
          <w:rFonts w:hint="eastAsia"/>
          <w:color w:val="000000"/>
          <w:sz w:val="28"/>
          <w:szCs w:val="28"/>
        </w:rPr>
        <w:t>6、</w:t>
      </w:r>
      <w:r w:rsidR="00140F6A" w:rsidRPr="00CF1CD6">
        <w:rPr>
          <w:rFonts w:hint="eastAsia"/>
          <w:b/>
          <w:i/>
          <w:color w:val="000000"/>
          <w:sz w:val="28"/>
          <w:szCs w:val="28"/>
          <w:u w:val="single"/>
        </w:rPr>
        <w:t>检测结果须于收到样品后48h内（以取样或快递签收当天24:00开始计时），按照《2024年山东省建材检验机构能力验证作业</w:t>
      </w:r>
      <w:r w:rsidR="00140F6A" w:rsidRPr="00CF1CD6">
        <w:rPr>
          <w:rFonts w:hint="eastAsia"/>
          <w:b/>
          <w:i/>
          <w:color w:val="000000"/>
          <w:sz w:val="28"/>
          <w:szCs w:val="28"/>
          <w:u w:val="single"/>
        </w:rPr>
        <w:lastRenderedPageBreak/>
        <w:t>指导书》（附件</w:t>
      </w:r>
      <w:r w:rsidR="0033424E">
        <w:rPr>
          <w:rFonts w:hint="eastAsia"/>
          <w:b/>
          <w:i/>
          <w:color w:val="000000"/>
          <w:sz w:val="28"/>
          <w:szCs w:val="28"/>
          <w:u w:val="single"/>
        </w:rPr>
        <w:t>4</w:t>
      </w:r>
      <w:bookmarkStart w:id="2" w:name="_GoBack"/>
      <w:bookmarkEnd w:id="2"/>
      <w:r w:rsidR="00140F6A" w:rsidRPr="00CF1CD6">
        <w:rPr>
          <w:rFonts w:hint="eastAsia"/>
          <w:b/>
          <w:i/>
          <w:color w:val="000000"/>
          <w:sz w:val="28"/>
          <w:szCs w:val="28"/>
          <w:u w:val="single"/>
        </w:rPr>
        <w:t>）规定方式上报我院</w:t>
      </w:r>
      <w:r w:rsidR="00140F6A" w:rsidRPr="00CF1CD6">
        <w:rPr>
          <w:rFonts w:hint="eastAsia"/>
          <w:color w:val="000000"/>
          <w:sz w:val="28"/>
          <w:szCs w:val="28"/>
        </w:rPr>
        <w:t>。参加机构须在规定时间内扫描下方结果报送二维码，填报上</w:t>
      </w:r>
      <w:proofErr w:type="gramStart"/>
      <w:r w:rsidR="00140F6A" w:rsidRPr="00CF1CD6">
        <w:rPr>
          <w:rFonts w:hint="eastAsia"/>
          <w:color w:val="000000"/>
          <w:sz w:val="28"/>
          <w:szCs w:val="28"/>
        </w:rPr>
        <w:t>传试验</w:t>
      </w:r>
      <w:proofErr w:type="gramEnd"/>
      <w:r w:rsidR="00140F6A" w:rsidRPr="00CF1CD6">
        <w:rPr>
          <w:rFonts w:hint="eastAsia"/>
          <w:color w:val="000000"/>
          <w:sz w:val="28"/>
          <w:szCs w:val="28"/>
        </w:rPr>
        <w:t>结果，并将签字加盖单位公章的《2024年山东省建材检验机构能力验证报名表》（附件</w:t>
      </w:r>
      <w:r w:rsidR="0033424E">
        <w:rPr>
          <w:rFonts w:hint="eastAsia"/>
          <w:color w:val="000000"/>
          <w:sz w:val="28"/>
          <w:szCs w:val="28"/>
        </w:rPr>
        <w:t>2</w:t>
      </w:r>
      <w:r w:rsidR="00140F6A" w:rsidRPr="00CF1CD6">
        <w:rPr>
          <w:rFonts w:hint="eastAsia"/>
          <w:color w:val="000000"/>
          <w:sz w:val="28"/>
          <w:szCs w:val="28"/>
        </w:rPr>
        <w:t>）、《2024年山东省建材检验机构能力验证收到样品确认函》（附件</w:t>
      </w:r>
      <w:r w:rsidR="0033424E">
        <w:rPr>
          <w:rFonts w:hint="eastAsia"/>
          <w:color w:val="000000"/>
          <w:sz w:val="28"/>
          <w:szCs w:val="28"/>
        </w:rPr>
        <w:t>3</w:t>
      </w:r>
      <w:r w:rsidR="00140F6A" w:rsidRPr="00CF1CD6">
        <w:rPr>
          <w:rFonts w:hint="eastAsia"/>
          <w:color w:val="000000"/>
          <w:sz w:val="28"/>
          <w:szCs w:val="28"/>
        </w:rPr>
        <w:t>）、《2024年山东省建材检验机构能力验证结果报告单》（附件</w:t>
      </w:r>
      <w:r w:rsidR="0033424E">
        <w:rPr>
          <w:rFonts w:hint="eastAsia"/>
          <w:color w:val="000000"/>
          <w:sz w:val="28"/>
          <w:szCs w:val="28"/>
        </w:rPr>
        <w:t>5</w:t>
      </w:r>
      <w:r w:rsidR="00140F6A" w:rsidRPr="00CF1CD6">
        <w:rPr>
          <w:rFonts w:hint="eastAsia"/>
          <w:color w:val="000000"/>
          <w:sz w:val="28"/>
          <w:szCs w:val="28"/>
        </w:rPr>
        <w:t>）、原始记录及屏幕截图（纸质版）以快递方式寄送至山东省产品质量检验研究院经十东路园区（联系方式及邮寄地址见文末），并在快递上注明“2024年建材领域检验能力验证”字样。</w:t>
      </w:r>
    </w:p>
    <w:bookmarkEnd w:id="0"/>
    <w:bookmarkEnd w:id="1"/>
    <w:p w:rsidR="00140F6A" w:rsidRPr="00CF1CD6" w:rsidRDefault="00CF1CD6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CF1CD6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61FEA59" wp14:editId="516E231C">
            <wp:simplePos x="0" y="0"/>
            <wp:positionH relativeFrom="column">
              <wp:posOffset>1566545</wp:posOffset>
            </wp:positionH>
            <wp:positionV relativeFrom="paragraph">
              <wp:posOffset>470535</wp:posOffset>
            </wp:positionV>
            <wp:extent cx="2286000" cy="2101215"/>
            <wp:effectExtent l="0" t="0" r="0" b="0"/>
            <wp:wrapTopAndBottom/>
            <wp:docPr id="1" name="图片 1" descr="说明: C:\Users\Administrator\Documents\WeChat Files\wxid_i01s028xy1yk22\FileStorage\Temp\17174846337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说明: C:\Users\Administrator\Documents\WeChat Files\wxid_i01s028xy1yk22\FileStorage\Temp\171748463378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101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F6A" w:rsidRPr="00CF1CD6">
        <w:rPr>
          <w:rFonts w:hint="eastAsia"/>
          <w:color w:val="000000"/>
          <w:sz w:val="28"/>
          <w:szCs w:val="28"/>
        </w:rPr>
        <w:t>结果上报二维码：</w:t>
      </w:r>
    </w:p>
    <w:p w:rsidR="00140F6A" w:rsidRPr="00CF1CD6" w:rsidRDefault="00CF1CD6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CF1CD6">
        <w:rPr>
          <w:rFonts w:hint="eastAsia"/>
          <w:color w:val="000000"/>
          <w:sz w:val="28"/>
          <w:szCs w:val="28"/>
        </w:rPr>
        <w:t>7、</w:t>
      </w:r>
      <w:r w:rsidR="00140F6A" w:rsidRPr="00CF1CD6">
        <w:rPr>
          <w:rFonts w:hint="eastAsia"/>
          <w:color w:val="000000"/>
          <w:sz w:val="28"/>
          <w:szCs w:val="28"/>
        </w:rPr>
        <w:t>为保证检验要求统一和检测结果的可比性，各参加检验检测机构根据检测标准及《2024年山东省建材检验机构能力验证作业指导书》（附件</w:t>
      </w:r>
      <w:r w:rsidR="0033424E">
        <w:rPr>
          <w:rFonts w:hint="eastAsia"/>
          <w:color w:val="000000"/>
          <w:sz w:val="28"/>
          <w:szCs w:val="28"/>
        </w:rPr>
        <w:t>4</w:t>
      </w:r>
      <w:r w:rsidR="00140F6A" w:rsidRPr="00CF1CD6">
        <w:rPr>
          <w:rFonts w:hint="eastAsia"/>
          <w:color w:val="000000"/>
          <w:sz w:val="28"/>
          <w:szCs w:val="28"/>
        </w:rPr>
        <w:t>）的要求进行检测，并认真填写《2024年山东省建材检验机构能力验证结果报告单》（附件</w:t>
      </w:r>
      <w:r w:rsidR="0033424E">
        <w:rPr>
          <w:rFonts w:hint="eastAsia"/>
          <w:color w:val="000000"/>
          <w:sz w:val="28"/>
          <w:szCs w:val="28"/>
        </w:rPr>
        <w:t>5</w:t>
      </w:r>
      <w:r w:rsidR="00140F6A" w:rsidRPr="00CF1CD6">
        <w:rPr>
          <w:rFonts w:hint="eastAsia"/>
          <w:color w:val="000000"/>
          <w:sz w:val="28"/>
          <w:szCs w:val="28"/>
        </w:rPr>
        <w:t>），检测结果报告单的信息（包含原始记录等）必须齐全，并按时上报。</w:t>
      </w:r>
      <w:bookmarkStart w:id="3" w:name="OLE_LINK4"/>
      <w:bookmarkStart w:id="4" w:name="OLE_LINK3"/>
      <w:r w:rsidR="00140F6A" w:rsidRPr="00CF1CD6">
        <w:rPr>
          <w:rFonts w:hint="eastAsia"/>
          <w:color w:val="000000"/>
          <w:sz w:val="28"/>
          <w:szCs w:val="28"/>
        </w:rPr>
        <w:t>对上报结果不符合要求和过期不报的单位，其能力验证结果均视为不合格</w:t>
      </w:r>
      <w:bookmarkEnd w:id="3"/>
      <w:bookmarkEnd w:id="4"/>
      <w:r w:rsidR="00140F6A" w:rsidRPr="00CF1CD6">
        <w:rPr>
          <w:rFonts w:hint="eastAsia"/>
          <w:color w:val="000000"/>
          <w:sz w:val="28"/>
          <w:szCs w:val="28"/>
        </w:rPr>
        <w:t>。</w:t>
      </w:r>
    </w:p>
    <w:p w:rsidR="00140F6A" w:rsidRPr="00CF1CD6" w:rsidRDefault="00CF1CD6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8</w:t>
      </w:r>
      <w:r w:rsidR="00140F6A">
        <w:rPr>
          <w:color w:val="000000"/>
          <w:sz w:val="28"/>
          <w:szCs w:val="28"/>
        </w:rPr>
        <w:t>、</w:t>
      </w:r>
      <w:r w:rsidR="00140F6A" w:rsidRPr="00CF1CD6">
        <w:rPr>
          <w:rFonts w:hint="eastAsia"/>
          <w:color w:val="000000"/>
          <w:sz w:val="28"/>
          <w:szCs w:val="28"/>
        </w:rPr>
        <w:t>凡必须参加能力验证的检验检测机构不缴纳参试费用，自愿参加的机构需缴纳样品制备成本费</w:t>
      </w:r>
      <w:r>
        <w:rPr>
          <w:rFonts w:hint="eastAsia"/>
          <w:color w:val="000000"/>
          <w:sz w:val="28"/>
          <w:szCs w:val="28"/>
        </w:rPr>
        <w:t>500</w:t>
      </w:r>
      <w:r w:rsidR="00140F6A" w:rsidRPr="00CF1CD6">
        <w:rPr>
          <w:rFonts w:hint="eastAsia"/>
          <w:color w:val="000000"/>
          <w:sz w:val="28"/>
          <w:szCs w:val="28"/>
        </w:rPr>
        <w:t>元。</w:t>
      </w:r>
    </w:p>
    <w:p w:rsid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银行账号信息如下：</w:t>
      </w:r>
    </w:p>
    <w:p w:rsid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账户名称：山东省产品质量检验研究院</w:t>
      </w:r>
    </w:p>
    <w:p w:rsid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开 户 行：中国工商银行济南趵突泉支行</w:t>
      </w:r>
    </w:p>
    <w:p w:rsid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帐    号：1602023919200058001</w:t>
      </w:r>
    </w:p>
    <w:p w:rsid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行    号：102451002395</w:t>
      </w:r>
    </w:p>
    <w:p w:rsidR="00140F6A" w:rsidRDefault="00140F6A" w:rsidP="00140F6A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用    途：请注明</w:t>
      </w:r>
      <w:r>
        <w:rPr>
          <w:rFonts w:hint="eastAsia"/>
          <w:color w:val="000000"/>
          <w:sz w:val="28"/>
          <w:szCs w:val="28"/>
        </w:rPr>
        <w:t>“</w:t>
      </w:r>
      <w:r w:rsidRPr="00CF1CD6">
        <w:rPr>
          <w:color w:val="000000"/>
          <w:sz w:val="28"/>
          <w:szCs w:val="28"/>
        </w:rPr>
        <w:t>20</w:t>
      </w:r>
      <w:r w:rsidRPr="00CF1CD6">
        <w:rPr>
          <w:rFonts w:hint="eastAsia"/>
          <w:color w:val="000000"/>
          <w:sz w:val="28"/>
          <w:szCs w:val="28"/>
        </w:rPr>
        <w:t>24</w:t>
      </w:r>
      <w:r w:rsidRPr="00CF1CD6">
        <w:rPr>
          <w:color w:val="000000"/>
          <w:sz w:val="28"/>
          <w:szCs w:val="28"/>
        </w:rPr>
        <w:t>年</w:t>
      </w:r>
      <w:r w:rsidRPr="00CF1CD6">
        <w:rPr>
          <w:rFonts w:hint="eastAsia"/>
          <w:color w:val="000000"/>
          <w:sz w:val="28"/>
          <w:szCs w:val="28"/>
        </w:rPr>
        <w:t>建材领域</w:t>
      </w:r>
      <w:r w:rsidRPr="00CF1CD6">
        <w:rPr>
          <w:color w:val="000000"/>
          <w:sz w:val="28"/>
          <w:szCs w:val="28"/>
        </w:rPr>
        <w:t>检验能力验证</w:t>
      </w:r>
      <w:r>
        <w:rPr>
          <w:rFonts w:hint="eastAsia"/>
          <w:color w:val="000000"/>
          <w:sz w:val="28"/>
          <w:szCs w:val="28"/>
        </w:rPr>
        <w:t>”</w:t>
      </w:r>
    </w:p>
    <w:p w:rsidR="00140F6A" w:rsidRDefault="00CF1CD6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9</w:t>
      </w:r>
      <w:r w:rsidR="00140F6A">
        <w:rPr>
          <w:color w:val="000000"/>
          <w:sz w:val="28"/>
          <w:szCs w:val="28"/>
        </w:rPr>
        <w:t>、</w:t>
      </w:r>
      <w:r w:rsidR="00140F6A" w:rsidRPr="00CF1CD6">
        <w:rPr>
          <w:rFonts w:hint="eastAsia"/>
          <w:color w:val="000000"/>
          <w:sz w:val="28"/>
          <w:szCs w:val="28"/>
        </w:rPr>
        <w:t>“</w:t>
      </w:r>
      <w:r w:rsidR="00140F6A" w:rsidRPr="00CF1CD6">
        <w:rPr>
          <w:color w:val="000000"/>
          <w:sz w:val="28"/>
          <w:szCs w:val="28"/>
        </w:rPr>
        <w:t>20</w:t>
      </w:r>
      <w:r w:rsidR="00140F6A" w:rsidRPr="00CF1CD6">
        <w:rPr>
          <w:rFonts w:hint="eastAsia"/>
          <w:color w:val="000000"/>
          <w:sz w:val="28"/>
          <w:szCs w:val="28"/>
        </w:rPr>
        <w:t>24</w:t>
      </w:r>
      <w:r w:rsidR="00140F6A" w:rsidRPr="00CF1CD6">
        <w:rPr>
          <w:color w:val="000000"/>
          <w:sz w:val="28"/>
          <w:szCs w:val="28"/>
        </w:rPr>
        <w:t>年</w:t>
      </w:r>
      <w:r w:rsidR="00140F6A" w:rsidRPr="00CF1CD6">
        <w:rPr>
          <w:rFonts w:hint="eastAsia"/>
          <w:color w:val="000000"/>
          <w:sz w:val="28"/>
          <w:szCs w:val="28"/>
        </w:rPr>
        <w:t>建材领域</w:t>
      </w:r>
      <w:r w:rsidR="00140F6A" w:rsidRPr="00CF1CD6">
        <w:rPr>
          <w:color w:val="000000"/>
          <w:sz w:val="28"/>
          <w:szCs w:val="28"/>
        </w:rPr>
        <w:t>检验能力验证</w:t>
      </w:r>
      <w:r w:rsidR="00140F6A" w:rsidRPr="00CF1CD6">
        <w:rPr>
          <w:rFonts w:hint="eastAsia"/>
          <w:color w:val="000000"/>
          <w:sz w:val="28"/>
          <w:szCs w:val="28"/>
        </w:rPr>
        <w:t>工作”</w:t>
      </w:r>
      <w:r w:rsidR="00140F6A">
        <w:rPr>
          <w:color w:val="000000"/>
          <w:sz w:val="28"/>
          <w:szCs w:val="28"/>
        </w:rPr>
        <w:t>技术实施单位联系方式</w:t>
      </w:r>
      <w:r w:rsidR="00140F6A">
        <w:rPr>
          <w:rFonts w:hint="eastAsia"/>
          <w:color w:val="000000"/>
          <w:sz w:val="28"/>
          <w:szCs w:val="28"/>
        </w:rPr>
        <w:t>及邮寄地址</w:t>
      </w:r>
      <w:r w:rsidR="00140F6A">
        <w:rPr>
          <w:color w:val="000000"/>
          <w:sz w:val="28"/>
          <w:szCs w:val="28"/>
        </w:rPr>
        <w:t>：</w:t>
      </w:r>
    </w:p>
    <w:p w:rsidR="00140F6A" w:rsidRPr="00CF1CD6" w:rsidRDefault="00140F6A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CF1CD6">
        <w:rPr>
          <w:color w:val="000000"/>
          <w:sz w:val="28"/>
          <w:szCs w:val="28"/>
        </w:rPr>
        <w:t>联系人：</w:t>
      </w:r>
      <w:r w:rsidRPr="00CF1CD6">
        <w:rPr>
          <w:rFonts w:hint="eastAsia"/>
          <w:color w:val="000000"/>
          <w:sz w:val="28"/>
          <w:szCs w:val="28"/>
        </w:rPr>
        <w:t>单惠琳、曹峻</w:t>
      </w:r>
    </w:p>
    <w:p w:rsidR="00140F6A" w:rsidRPr="00CF1CD6" w:rsidRDefault="00140F6A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CF1CD6">
        <w:rPr>
          <w:color w:val="000000"/>
          <w:sz w:val="28"/>
          <w:szCs w:val="28"/>
        </w:rPr>
        <w:t>电  话：0531-</w:t>
      </w:r>
      <w:r w:rsidRPr="00CF1CD6">
        <w:rPr>
          <w:rFonts w:hint="eastAsia"/>
          <w:color w:val="000000"/>
          <w:sz w:val="28"/>
          <w:szCs w:val="28"/>
        </w:rPr>
        <w:t>51757032</w:t>
      </w:r>
    </w:p>
    <w:p w:rsidR="00140F6A" w:rsidRPr="00CF1CD6" w:rsidRDefault="00140F6A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CF1CD6">
        <w:rPr>
          <w:color w:val="000000"/>
          <w:sz w:val="28"/>
          <w:szCs w:val="28"/>
        </w:rPr>
        <w:t>地</w:t>
      </w:r>
      <w:r w:rsidRPr="00CF1CD6">
        <w:rPr>
          <w:rFonts w:hint="eastAsia"/>
          <w:color w:val="000000"/>
          <w:sz w:val="28"/>
          <w:szCs w:val="28"/>
        </w:rPr>
        <w:t xml:space="preserve">  </w:t>
      </w:r>
      <w:r w:rsidRPr="00CF1CD6">
        <w:rPr>
          <w:color w:val="000000"/>
          <w:sz w:val="28"/>
          <w:szCs w:val="28"/>
        </w:rPr>
        <w:t>址：济南</w:t>
      </w:r>
      <w:r w:rsidRPr="00CF1CD6">
        <w:rPr>
          <w:rFonts w:hint="eastAsia"/>
          <w:color w:val="000000"/>
          <w:sz w:val="28"/>
          <w:szCs w:val="28"/>
        </w:rPr>
        <w:t>市经十东路31000号</w:t>
      </w:r>
    </w:p>
    <w:p w:rsidR="00140F6A" w:rsidRPr="00CF1CD6" w:rsidRDefault="00140F6A" w:rsidP="00CF1CD6">
      <w:pPr>
        <w:adjustRightInd w:val="0"/>
        <w:snapToGrid w:val="0"/>
        <w:spacing w:line="520" w:lineRule="exact"/>
        <w:ind w:firstLineChars="212" w:firstLine="594"/>
        <w:rPr>
          <w:color w:val="000000"/>
          <w:sz w:val="28"/>
          <w:szCs w:val="28"/>
        </w:rPr>
      </w:pPr>
      <w:r w:rsidRPr="00CF1CD6">
        <w:rPr>
          <w:color w:val="000000"/>
          <w:sz w:val="28"/>
          <w:szCs w:val="28"/>
        </w:rPr>
        <w:t>山东省</w:t>
      </w:r>
      <w:r w:rsidRPr="00CF1CD6">
        <w:rPr>
          <w:rFonts w:hint="eastAsia"/>
          <w:color w:val="000000"/>
          <w:sz w:val="28"/>
          <w:szCs w:val="28"/>
        </w:rPr>
        <w:t>产品质量检验研究院 建材家居检测中心 （综合检测楼）</w:t>
      </w:r>
    </w:p>
    <w:p w:rsidR="001D6306" w:rsidRPr="00140F6A" w:rsidRDefault="001D6306"/>
    <w:sectPr w:rsidR="001D6306" w:rsidRPr="00140F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5CD" w:rsidRDefault="006105CD" w:rsidP="005B14C0">
      <w:r>
        <w:separator/>
      </w:r>
    </w:p>
  </w:endnote>
  <w:endnote w:type="continuationSeparator" w:id="0">
    <w:p w:rsidR="006105CD" w:rsidRDefault="006105CD" w:rsidP="005B1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5CD" w:rsidRDefault="006105CD" w:rsidP="005B14C0">
      <w:r>
        <w:separator/>
      </w:r>
    </w:p>
  </w:footnote>
  <w:footnote w:type="continuationSeparator" w:id="0">
    <w:p w:rsidR="006105CD" w:rsidRDefault="006105CD" w:rsidP="005B14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F6A"/>
    <w:rsid w:val="001310D6"/>
    <w:rsid w:val="00140F6A"/>
    <w:rsid w:val="0018030C"/>
    <w:rsid w:val="00196A2F"/>
    <w:rsid w:val="001973AD"/>
    <w:rsid w:val="001C2F2D"/>
    <w:rsid w:val="001D6306"/>
    <w:rsid w:val="002626CA"/>
    <w:rsid w:val="0033424E"/>
    <w:rsid w:val="004526A3"/>
    <w:rsid w:val="004B7654"/>
    <w:rsid w:val="00566EF2"/>
    <w:rsid w:val="005B14C0"/>
    <w:rsid w:val="006105CD"/>
    <w:rsid w:val="0063663F"/>
    <w:rsid w:val="007B5293"/>
    <w:rsid w:val="00954E20"/>
    <w:rsid w:val="009C76F4"/>
    <w:rsid w:val="009D5E96"/>
    <w:rsid w:val="00AE69E4"/>
    <w:rsid w:val="00B81D4B"/>
    <w:rsid w:val="00B956AE"/>
    <w:rsid w:val="00CA5FA2"/>
    <w:rsid w:val="00CF1CD6"/>
    <w:rsid w:val="00DC2284"/>
    <w:rsid w:val="00DC72AF"/>
    <w:rsid w:val="00DF23B4"/>
    <w:rsid w:val="00E27663"/>
    <w:rsid w:val="00E90BE7"/>
    <w:rsid w:val="00E94CDF"/>
    <w:rsid w:val="00F56B50"/>
    <w:rsid w:val="00F76F98"/>
    <w:rsid w:val="00FA0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F6A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next w:val="a"/>
    <w:qFormat/>
    <w:rsid w:val="00140F6A"/>
    <w:pPr>
      <w:ind w:firstLine="420"/>
    </w:pPr>
    <w:rPr>
      <w:rFonts w:ascii="Times New Roman" w:eastAsia="宋体" w:hAnsi="Times New Roman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140F6A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140F6A"/>
    <w:rPr>
      <w:rFonts w:ascii="等线" w:eastAsia="等线" w:hAnsi="等线" w:cs="Times New Roman"/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5B14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5B14C0"/>
    <w:rPr>
      <w:rFonts w:ascii="等线" w:eastAsia="等线" w:hAnsi="等线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5B14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5B14C0"/>
    <w:rPr>
      <w:rFonts w:ascii="等线" w:eastAsia="等线" w:hAnsi="等线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F6A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next w:val="a"/>
    <w:qFormat/>
    <w:rsid w:val="00140F6A"/>
    <w:pPr>
      <w:ind w:firstLine="420"/>
    </w:pPr>
    <w:rPr>
      <w:rFonts w:ascii="Times New Roman" w:eastAsia="宋体" w:hAnsi="Times New Roman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140F6A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140F6A"/>
    <w:rPr>
      <w:rFonts w:ascii="等线" w:eastAsia="等线" w:hAnsi="等线" w:cs="Times New Roman"/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5B14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5B14C0"/>
    <w:rPr>
      <w:rFonts w:ascii="等线" w:eastAsia="等线" w:hAnsi="等线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5B14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5B14C0"/>
    <w:rPr>
      <w:rFonts w:ascii="等线" w:eastAsia="等线" w:hAnsi="等线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43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172</Words>
  <Characters>981</Characters>
  <Application>Microsoft Office Word</Application>
  <DocSecurity>0</DocSecurity>
  <Lines>8</Lines>
  <Paragraphs>2</Paragraphs>
  <ScaleCrop>false</ScaleCrop>
  <Company>P R C</Company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2024-06-04T07:29:00Z</dcterms:created>
  <dcterms:modified xsi:type="dcterms:W3CDTF">2024-06-19T07:45:00Z</dcterms:modified>
</cp:coreProperties>
</file>